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9ECAD" w14:textId="77777777" w:rsidR="000B23D7" w:rsidRDefault="00000000">
      <w:pPr>
        <w:widowControl/>
        <w:rPr>
          <w:rFonts w:ascii="Times New Roman" w:eastAsia="Lato-Regular" w:hAnsi="Times New Roman" w:cs="Times New Roman"/>
          <w:color w:val="231F20"/>
          <w:kern w:val="0"/>
          <w:sz w:val="24"/>
          <w:lang w:bidi="ar"/>
        </w:rPr>
      </w:pPr>
      <w:r>
        <w:rPr>
          <w:rFonts w:ascii="Times New Roman" w:eastAsia="Lato-Regular" w:hAnsi="Times New Roman" w:cs="Times New Roman"/>
          <w:b/>
          <w:bCs/>
          <w:color w:val="231F20"/>
          <w:kern w:val="0"/>
          <w:sz w:val="24"/>
          <w:lang w:bidi="ar"/>
        </w:rPr>
        <w:t xml:space="preserve">Supplementary Table </w:t>
      </w:r>
      <w:r>
        <w:rPr>
          <w:rFonts w:ascii="Times New Roman" w:eastAsia="Lato-Regular" w:hAnsi="Times New Roman" w:cs="Times New Roman" w:hint="eastAsia"/>
          <w:b/>
          <w:bCs/>
          <w:color w:val="231F20"/>
          <w:kern w:val="0"/>
          <w:sz w:val="24"/>
          <w:lang w:bidi="ar"/>
        </w:rPr>
        <w:t>1</w:t>
      </w:r>
      <w:r>
        <w:rPr>
          <w:rFonts w:ascii="Times New Roman" w:eastAsia="Lato-Regular" w:hAnsi="Times New Roman" w:cs="Times New Roman"/>
          <w:b/>
          <w:bCs/>
          <w:color w:val="231F20"/>
          <w:kern w:val="0"/>
          <w:sz w:val="24"/>
          <w:lang w:bidi="ar"/>
        </w:rPr>
        <w:t xml:space="preserve"> </w:t>
      </w:r>
      <w:r>
        <w:rPr>
          <w:rFonts w:ascii="Times New Roman" w:eastAsia="Lato-Regular" w:hAnsi="Times New Roman" w:cs="Times New Roman"/>
          <w:color w:val="231F20"/>
          <w:kern w:val="0"/>
          <w:sz w:val="24"/>
          <w:lang w:bidi="ar"/>
        </w:rPr>
        <w:t>Missing rate, mechanism assumption, and imputation model for each variable</w:t>
      </w:r>
      <w:r>
        <w:rPr>
          <w:rFonts w:ascii="Times New Roman" w:eastAsia="Lato-Regular" w:hAnsi="Times New Roman" w:cs="Times New Roman" w:hint="eastAsia"/>
          <w:color w:val="231F20"/>
          <w:kern w:val="0"/>
          <w:sz w:val="24"/>
          <w:lang w:bidi="ar"/>
        </w:rPr>
        <w:t>.</w:t>
      </w:r>
    </w:p>
    <w:p w14:paraId="553E6E51" w14:textId="77777777" w:rsidR="000B23D7" w:rsidRDefault="000B23D7">
      <w:pPr>
        <w:widowControl/>
        <w:rPr>
          <w:rFonts w:ascii="Times New Roman" w:eastAsia="Lato-Regular" w:hAnsi="Times New Roman" w:cs="Times New Roman"/>
          <w:color w:val="231F20"/>
          <w:kern w:val="0"/>
          <w:sz w:val="24"/>
          <w:lang w:bidi="ar"/>
        </w:rPr>
      </w:pPr>
    </w:p>
    <w:tbl>
      <w:tblPr>
        <w:tblStyle w:val="a3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404"/>
        <w:gridCol w:w="1192"/>
        <w:gridCol w:w="1029"/>
        <w:gridCol w:w="2759"/>
        <w:gridCol w:w="3393"/>
      </w:tblGrid>
      <w:tr w:rsidR="000B23D7" w14:paraId="688089EA" w14:textId="77777777">
        <w:trPr>
          <w:jc w:val="center"/>
        </w:trPr>
        <w:tc>
          <w:tcPr>
            <w:tcW w:w="2659" w:type="dxa"/>
            <w:tcBorders>
              <w:bottom w:val="single" w:sz="6" w:space="0" w:color="auto"/>
            </w:tcBorders>
          </w:tcPr>
          <w:p w14:paraId="47EB5BF1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Variables</w:t>
            </w: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28A97B46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type</w:t>
            </w: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6E26AB4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miss_pct</w:t>
            </w:r>
          </w:p>
        </w:tc>
        <w:tc>
          <w:tcPr>
            <w:tcW w:w="1029" w:type="dxa"/>
            <w:tcBorders>
              <w:bottom w:val="single" w:sz="6" w:space="0" w:color="auto"/>
            </w:tcBorders>
          </w:tcPr>
          <w:p w14:paraId="4A0CCEB6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pattern</w:t>
            </w:r>
          </w:p>
        </w:tc>
        <w:tc>
          <w:tcPr>
            <w:tcW w:w="2759" w:type="dxa"/>
            <w:tcBorders>
              <w:bottom w:val="single" w:sz="6" w:space="0" w:color="auto"/>
            </w:tcBorders>
          </w:tcPr>
          <w:p w14:paraId="1CA09A98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imp_model</w:t>
            </w:r>
          </w:p>
        </w:tc>
        <w:tc>
          <w:tcPr>
            <w:tcW w:w="3393" w:type="dxa"/>
            <w:tcBorders>
              <w:bottom w:val="single" w:sz="6" w:space="0" w:color="auto"/>
            </w:tcBorders>
            <w:vAlign w:val="center"/>
          </w:tcPr>
          <w:p w14:paraId="74D167E0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imp_function</w:t>
            </w:r>
          </w:p>
        </w:tc>
      </w:tr>
      <w:tr w:rsidR="000B23D7" w14:paraId="34784CDE" w14:textId="77777777">
        <w:trPr>
          <w:jc w:val="center"/>
        </w:trPr>
        <w:tc>
          <w:tcPr>
            <w:tcW w:w="2659" w:type="dxa"/>
            <w:tcBorders>
              <w:top w:val="single" w:sz="6" w:space="0" w:color="auto"/>
              <w:tl2br w:val="nil"/>
              <w:tr2bl w:val="nil"/>
            </w:tcBorders>
          </w:tcPr>
          <w:p w14:paraId="47C31603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Hyperlipidemia</w:t>
            </w:r>
          </w:p>
        </w:tc>
        <w:tc>
          <w:tcPr>
            <w:tcW w:w="1404" w:type="dxa"/>
            <w:tcBorders>
              <w:top w:val="single" w:sz="6" w:space="0" w:color="auto"/>
              <w:tl2br w:val="nil"/>
              <w:tr2bl w:val="nil"/>
            </w:tcBorders>
          </w:tcPr>
          <w:p w14:paraId="29211343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nominal</w:t>
            </w:r>
          </w:p>
        </w:tc>
        <w:tc>
          <w:tcPr>
            <w:tcW w:w="1192" w:type="dxa"/>
            <w:tcBorders>
              <w:top w:val="single" w:sz="6" w:space="0" w:color="auto"/>
              <w:tl2br w:val="nil"/>
              <w:tr2bl w:val="nil"/>
            </w:tcBorders>
          </w:tcPr>
          <w:p w14:paraId="766D672D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 w:hint="eastAsia"/>
                <w:color w:val="231F20"/>
                <w:kern w:val="0"/>
                <w:sz w:val="24"/>
                <w:lang w:bidi="ar"/>
              </w:rPr>
              <w:t>1.48</w:t>
            </w:r>
          </w:p>
        </w:tc>
        <w:tc>
          <w:tcPr>
            <w:tcW w:w="1029" w:type="dxa"/>
            <w:tcBorders>
              <w:top w:val="single" w:sz="6" w:space="0" w:color="auto"/>
              <w:tl2br w:val="nil"/>
              <w:tr2bl w:val="nil"/>
            </w:tcBorders>
            <w:vAlign w:val="center"/>
          </w:tcPr>
          <w:p w14:paraId="57002B53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MCAR</w:t>
            </w:r>
          </w:p>
        </w:tc>
        <w:tc>
          <w:tcPr>
            <w:tcW w:w="2759" w:type="dxa"/>
            <w:tcBorders>
              <w:top w:val="single" w:sz="6" w:space="0" w:color="auto"/>
              <w:tl2br w:val="nil"/>
              <w:tr2bl w:val="nil"/>
            </w:tcBorders>
            <w:vAlign w:val="center"/>
          </w:tcPr>
          <w:p w14:paraId="71E8DBF4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Multinomial logit</w:t>
            </w:r>
          </w:p>
        </w:tc>
        <w:tc>
          <w:tcPr>
            <w:tcW w:w="3393" w:type="dxa"/>
            <w:tcBorders>
              <w:top w:val="single" w:sz="6" w:space="0" w:color="auto"/>
              <w:tl2br w:val="nil"/>
              <w:tr2bl w:val="nil"/>
            </w:tcBorders>
            <w:vAlign w:val="center"/>
          </w:tcPr>
          <w:p w14:paraId="7284E8F0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mice::mice.impute.polyreg()</w:t>
            </w:r>
          </w:p>
        </w:tc>
      </w:tr>
      <w:tr w:rsidR="000B23D7" w14:paraId="79D4ADD6" w14:textId="77777777">
        <w:trPr>
          <w:jc w:val="center"/>
        </w:trPr>
        <w:tc>
          <w:tcPr>
            <w:tcW w:w="2659" w:type="dxa"/>
            <w:tcBorders>
              <w:tl2br w:val="nil"/>
              <w:tr2bl w:val="nil"/>
            </w:tcBorders>
          </w:tcPr>
          <w:p w14:paraId="35AF732F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Diabetes</w:t>
            </w:r>
          </w:p>
        </w:tc>
        <w:tc>
          <w:tcPr>
            <w:tcW w:w="1404" w:type="dxa"/>
            <w:tcBorders>
              <w:tl2br w:val="nil"/>
              <w:tr2bl w:val="nil"/>
            </w:tcBorders>
          </w:tcPr>
          <w:p w14:paraId="09EBD8AA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nominal</w:t>
            </w:r>
          </w:p>
        </w:tc>
        <w:tc>
          <w:tcPr>
            <w:tcW w:w="1192" w:type="dxa"/>
            <w:tcBorders>
              <w:tl2br w:val="nil"/>
              <w:tr2bl w:val="nil"/>
            </w:tcBorders>
          </w:tcPr>
          <w:p w14:paraId="010B2C5A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 w:hint="eastAsia"/>
                <w:color w:val="231F20"/>
                <w:kern w:val="0"/>
                <w:sz w:val="24"/>
                <w:lang w:bidi="ar"/>
              </w:rPr>
              <w:t>0.63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 w14:paraId="798B076A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MCAR</w:t>
            </w:r>
          </w:p>
        </w:tc>
        <w:tc>
          <w:tcPr>
            <w:tcW w:w="2759" w:type="dxa"/>
            <w:tcBorders>
              <w:tl2br w:val="nil"/>
              <w:tr2bl w:val="nil"/>
            </w:tcBorders>
            <w:vAlign w:val="center"/>
          </w:tcPr>
          <w:p w14:paraId="35D7D742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Multinomial logit</w:t>
            </w:r>
          </w:p>
        </w:tc>
        <w:tc>
          <w:tcPr>
            <w:tcW w:w="3393" w:type="dxa"/>
            <w:tcBorders>
              <w:tl2br w:val="nil"/>
              <w:tr2bl w:val="nil"/>
            </w:tcBorders>
            <w:vAlign w:val="center"/>
          </w:tcPr>
          <w:p w14:paraId="66AFAD9E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mice::mice.impute.polyreg()</w:t>
            </w:r>
          </w:p>
        </w:tc>
      </w:tr>
      <w:tr w:rsidR="000B23D7" w14:paraId="26D52CDA" w14:textId="77777777">
        <w:trPr>
          <w:jc w:val="center"/>
        </w:trPr>
        <w:tc>
          <w:tcPr>
            <w:tcW w:w="2659" w:type="dxa"/>
            <w:tcBorders>
              <w:tl2br w:val="nil"/>
              <w:tr2bl w:val="nil"/>
            </w:tcBorders>
          </w:tcPr>
          <w:p w14:paraId="44282850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Heart disease</w:t>
            </w:r>
          </w:p>
        </w:tc>
        <w:tc>
          <w:tcPr>
            <w:tcW w:w="1404" w:type="dxa"/>
            <w:tcBorders>
              <w:tl2br w:val="nil"/>
              <w:tr2bl w:val="nil"/>
            </w:tcBorders>
          </w:tcPr>
          <w:p w14:paraId="46DBAF0C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nominal</w:t>
            </w:r>
          </w:p>
        </w:tc>
        <w:tc>
          <w:tcPr>
            <w:tcW w:w="1192" w:type="dxa"/>
            <w:tcBorders>
              <w:tl2br w:val="nil"/>
              <w:tr2bl w:val="nil"/>
            </w:tcBorders>
          </w:tcPr>
          <w:p w14:paraId="2CB88EFA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 w:hint="eastAsia"/>
                <w:color w:val="231F20"/>
                <w:kern w:val="0"/>
                <w:sz w:val="24"/>
                <w:lang w:bidi="ar"/>
              </w:rPr>
              <w:t>0.50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 w14:paraId="6924568F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MCAR</w:t>
            </w:r>
          </w:p>
        </w:tc>
        <w:tc>
          <w:tcPr>
            <w:tcW w:w="2759" w:type="dxa"/>
            <w:tcBorders>
              <w:tl2br w:val="nil"/>
              <w:tr2bl w:val="nil"/>
            </w:tcBorders>
            <w:vAlign w:val="center"/>
          </w:tcPr>
          <w:p w14:paraId="245A4287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Multinomial logit</w:t>
            </w:r>
          </w:p>
        </w:tc>
        <w:tc>
          <w:tcPr>
            <w:tcW w:w="3393" w:type="dxa"/>
            <w:tcBorders>
              <w:tl2br w:val="nil"/>
              <w:tr2bl w:val="nil"/>
            </w:tcBorders>
            <w:vAlign w:val="center"/>
          </w:tcPr>
          <w:p w14:paraId="7DE7E1E1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mice::mice.impute.polyreg()</w:t>
            </w:r>
          </w:p>
        </w:tc>
      </w:tr>
      <w:tr w:rsidR="000B23D7" w14:paraId="09DDA1D0" w14:textId="77777777">
        <w:trPr>
          <w:jc w:val="center"/>
        </w:trPr>
        <w:tc>
          <w:tcPr>
            <w:tcW w:w="2659" w:type="dxa"/>
            <w:tcBorders>
              <w:tl2br w:val="nil"/>
              <w:tr2bl w:val="nil"/>
            </w:tcBorders>
          </w:tcPr>
          <w:p w14:paraId="1123B126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 xml:space="preserve">Hypertension </w:t>
            </w:r>
          </w:p>
        </w:tc>
        <w:tc>
          <w:tcPr>
            <w:tcW w:w="1404" w:type="dxa"/>
            <w:tcBorders>
              <w:tl2br w:val="nil"/>
              <w:tr2bl w:val="nil"/>
            </w:tcBorders>
          </w:tcPr>
          <w:p w14:paraId="43E5B33F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nominal</w:t>
            </w:r>
          </w:p>
        </w:tc>
        <w:tc>
          <w:tcPr>
            <w:tcW w:w="1192" w:type="dxa"/>
            <w:tcBorders>
              <w:tl2br w:val="nil"/>
              <w:tr2bl w:val="nil"/>
            </w:tcBorders>
          </w:tcPr>
          <w:p w14:paraId="4E390450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 w:hint="eastAsia"/>
                <w:color w:val="231F20"/>
                <w:kern w:val="0"/>
                <w:sz w:val="24"/>
                <w:lang w:bidi="ar"/>
              </w:rPr>
              <w:t>0.37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 w14:paraId="7EE9FD60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MCAR</w:t>
            </w:r>
          </w:p>
        </w:tc>
        <w:tc>
          <w:tcPr>
            <w:tcW w:w="2759" w:type="dxa"/>
            <w:tcBorders>
              <w:tl2br w:val="nil"/>
              <w:tr2bl w:val="nil"/>
            </w:tcBorders>
            <w:vAlign w:val="center"/>
          </w:tcPr>
          <w:p w14:paraId="21DF493F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Multinomial logit</w:t>
            </w:r>
          </w:p>
        </w:tc>
        <w:tc>
          <w:tcPr>
            <w:tcW w:w="3393" w:type="dxa"/>
            <w:tcBorders>
              <w:tl2br w:val="nil"/>
              <w:tr2bl w:val="nil"/>
            </w:tcBorders>
            <w:vAlign w:val="center"/>
          </w:tcPr>
          <w:p w14:paraId="5D4D680B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mice::mice.impute.polyreg()</w:t>
            </w:r>
          </w:p>
        </w:tc>
      </w:tr>
      <w:tr w:rsidR="000B23D7" w14:paraId="2F6B17E5" w14:textId="77777777">
        <w:trPr>
          <w:jc w:val="center"/>
        </w:trPr>
        <w:tc>
          <w:tcPr>
            <w:tcW w:w="2659" w:type="dxa"/>
            <w:tcBorders>
              <w:tl2br w:val="nil"/>
              <w:tr2bl w:val="nil"/>
            </w:tcBorders>
          </w:tcPr>
          <w:p w14:paraId="3A924477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Cancer</w:t>
            </w:r>
          </w:p>
        </w:tc>
        <w:tc>
          <w:tcPr>
            <w:tcW w:w="1404" w:type="dxa"/>
            <w:tcBorders>
              <w:tl2br w:val="nil"/>
              <w:tr2bl w:val="nil"/>
            </w:tcBorders>
          </w:tcPr>
          <w:p w14:paraId="700DD272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nominal</w:t>
            </w:r>
          </w:p>
        </w:tc>
        <w:tc>
          <w:tcPr>
            <w:tcW w:w="1192" w:type="dxa"/>
            <w:tcBorders>
              <w:tl2br w:val="nil"/>
              <w:tr2bl w:val="nil"/>
            </w:tcBorders>
          </w:tcPr>
          <w:p w14:paraId="54473F39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 w:hint="eastAsia"/>
                <w:color w:val="231F20"/>
                <w:kern w:val="0"/>
                <w:sz w:val="24"/>
                <w:lang w:bidi="ar"/>
              </w:rPr>
              <w:t>0.34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 w14:paraId="1E8B4419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MCAR</w:t>
            </w:r>
          </w:p>
        </w:tc>
        <w:tc>
          <w:tcPr>
            <w:tcW w:w="2759" w:type="dxa"/>
            <w:tcBorders>
              <w:tl2br w:val="nil"/>
              <w:tr2bl w:val="nil"/>
            </w:tcBorders>
            <w:vAlign w:val="center"/>
          </w:tcPr>
          <w:p w14:paraId="3A1B0E97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Multinomial logit</w:t>
            </w:r>
          </w:p>
        </w:tc>
        <w:tc>
          <w:tcPr>
            <w:tcW w:w="3393" w:type="dxa"/>
            <w:tcBorders>
              <w:tl2br w:val="nil"/>
              <w:tr2bl w:val="nil"/>
            </w:tcBorders>
            <w:vAlign w:val="center"/>
          </w:tcPr>
          <w:p w14:paraId="45014E82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mice::mice.impute.polyreg()</w:t>
            </w:r>
          </w:p>
        </w:tc>
      </w:tr>
      <w:tr w:rsidR="000B23D7" w14:paraId="39ED7934" w14:textId="77777777">
        <w:trPr>
          <w:jc w:val="center"/>
        </w:trPr>
        <w:tc>
          <w:tcPr>
            <w:tcW w:w="2659" w:type="dxa"/>
            <w:tcBorders>
              <w:tl2br w:val="nil"/>
              <w:tr2bl w:val="nil"/>
            </w:tcBorders>
          </w:tcPr>
          <w:p w14:paraId="2AC17A0F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Stroke</w:t>
            </w:r>
          </w:p>
        </w:tc>
        <w:tc>
          <w:tcPr>
            <w:tcW w:w="1404" w:type="dxa"/>
            <w:tcBorders>
              <w:tl2br w:val="nil"/>
              <w:tr2bl w:val="nil"/>
            </w:tcBorders>
          </w:tcPr>
          <w:p w14:paraId="3C302CB6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nominal</w:t>
            </w:r>
          </w:p>
        </w:tc>
        <w:tc>
          <w:tcPr>
            <w:tcW w:w="1192" w:type="dxa"/>
            <w:tcBorders>
              <w:tl2br w:val="nil"/>
              <w:tr2bl w:val="nil"/>
            </w:tcBorders>
          </w:tcPr>
          <w:p w14:paraId="66D4E375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 w:hint="eastAsia"/>
                <w:color w:val="231F20"/>
                <w:kern w:val="0"/>
                <w:sz w:val="24"/>
                <w:lang w:bidi="ar"/>
              </w:rPr>
              <w:t>0.16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 w14:paraId="03D4DC9B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MCAR</w:t>
            </w:r>
          </w:p>
        </w:tc>
        <w:tc>
          <w:tcPr>
            <w:tcW w:w="2759" w:type="dxa"/>
            <w:tcBorders>
              <w:tl2br w:val="nil"/>
              <w:tr2bl w:val="nil"/>
            </w:tcBorders>
            <w:vAlign w:val="center"/>
          </w:tcPr>
          <w:p w14:paraId="68904B3D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Multinomial logit</w:t>
            </w:r>
          </w:p>
        </w:tc>
        <w:tc>
          <w:tcPr>
            <w:tcW w:w="3393" w:type="dxa"/>
            <w:tcBorders>
              <w:tl2br w:val="nil"/>
              <w:tr2bl w:val="nil"/>
            </w:tcBorders>
            <w:vAlign w:val="center"/>
          </w:tcPr>
          <w:p w14:paraId="1F5ECF77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mice::mice.impute.polyreg()</w:t>
            </w:r>
          </w:p>
        </w:tc>
      </w:tr>
      <w:tr w:rsidR="000B23D7" w14:paraId="6BE9204C" w14:textId="77777777">
        <w:trPr>
          <w:jc w:val="center"/>
        </w:trPr>
        <w:tc>
          <w:tcPr>
            <w:tcW w:w="2659" w:type="dxa"/>
            <w:tcBorders>
              <w:tl2br w:val="nil"/>
              <w:tr2bl w:val="nil"/>
            </w:tcBorders>
          </w:tcPr>
          <w:p w14:paraId="77A53922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 xml:space="preserve">Residence </w:t>
            </w:r>
          </w:p>
        </w:tc>
        <w:tc>
          <w:tcPr>
            <w:tcW w:w="1404" w:type="dxa"/>
            <w:tcBorders>
              <w:tl2br w:val="nil"/>
              <w:tr2bl w:val="nil"/>
            </w:tcBorders>
          </w:tcPr>
          <w:p w14:paraId="44A1243B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nominal</w:t>
            </w:r>
          </w:p>
        </w:tc>
        <w:tc>
          <w:tcPr>
            <w:tcW w:w="1192" w:type="dxa"/>
            <w:tcBorders>
              <w:tl2br w:val="nil"/>
              <w:tr2bl w:val="nil"/>
            </w:tcBorders>
          </w:tcPr>
          <w:p w14:paraId="7EA59DF8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 w:hint="eastAsia"/>
                <w:color w:val="231F20"/>
                <w:kern w:val="0"/>
                <w:sz w:val="24"/>
                <w:lang w:bidi="ar"/>
              </w:rPr>
              <w:t>0.03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 w14:paraId="1B4E7D17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MCAR</w:t>
            </w:r>
          </w:p>
        </w:tc>
        <w:tc>
          <w:tcPr>
            <w:tcW w:w="2759" w:type="dxa"/>
            <w:tcBorders>
              <w:tl2br w:val="nil"/>
              <w:tr2bl w:val="nil"/>
            </w:tcBorders>
            <w:vAlign w:val="center"/>
          </w:tcPr>
          <w:p w14:paraId="4866BCEC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Multinomial logit</w:t>
            </w:r>
          </w:p>
        </w:tc>
        <w:tc>
          <w:tcPr>
            <w:tcW w:w="3393" w:type="dxa"/>
            <w:tcBorders>
              <w:tl2br w:val="nil"/>
              <w:tr2bl w:val="nil"/>
            </w:tcBorders>
            <w:vAlign w:val="center"/>
          </w:tcPr>
          <w:p w14:paraId="093DF837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mice::mice.impute.polyreg()</w:t>
            </w:r>
          </w:p>
        </w:tc>
      </w:tr>
    </w:tbl>
    <w:p w14:paraId="3D7FECBC" w14:textId="77777777" w:rsidR="000B23D7" w:rsidRDefault="00000000">
      <w:pPr>
        <w:widowControl/>
        <w:rPr>
          <w:rFonts w:ascii="Times New Roman" w:hAnsi="Times New Roman" w:cs="Times New Roman"/>
          <w:sz w:val="20"/>
          <w:szCs w:val="20"/>
          <w:lang w:bidi="ar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  <w:lang w:bidi="ar"/>
        </w:rPr>
        <w:t xml:space="preserve">Note: </w:t>
      </w:r>
      <w:r>
        <w:rPr>
          <w:rFonts w:ascii="Times New Roman" w:eastAsia="宋体" w:hAnsi="Times New Roman" w:cs="Times New Roman"/>
          <w:sz w:val="20"/>
          <w:szCs w:val="20"/>
          <w:lang w:bidi="ar"/>
        </w:rPr>
        <w:t>nominal, categorical variables</w:t>
      </w:r>
      <w:r>
        <w:rPr>
          <w:rFonts w:ascii="Times New Roman" w:eastAsia="宋体" w:hAnsi="Times New Roman" w:cs="Times New Roman" w:hint="eastAsia"/>
          <w:sz w:val="20"/>
          <w:szCs w:val="20"/>
          <w:lang w:bidi="ar"/>
        </w:rPr>
        <w:t>.</w:t>
      </w:r>
      <w:r>
        <w:rPr>
          <w:rFonts w:ascii="Times New Roman" w:eastAsia="宋体" w:hAnsi="Times New Roman" w:cs="Times New Roman"/>
          <w:sz w:val="20"/>
          <w:szCs w:val="20"/>
          <w:lang w:bidi="ar"/>
        </w:rPr>
        <w:t xml:space="preserve"> </w:t>
      </w:r>
    </w:p>
    <w:p w14:paraId="467D25D9" w14:textId="77777777" w:rsidR="000B23D7" w:rsidRDefault="00000000">
      <w:pPr>
        <w:widowControl/>
        <w:rPr>
          <w:rFonts w:ascii="Times New Roman" w:hAnsi="Times New Roman" w:cs="Times New Roman"/>
          <w:sz w:val="20"/>
          <w:szCs w:val="20"/>
          <w:lang w:bidi="ar"/>
        </w:rPr>
      </w:pPr>
      <w:r>
        <w:rPr>
          <w:rFonts w:ascii="Times New Roman" w:eastAsia="宋体" w:hAnsi="Times New Roman" w:cs="Times New Roman"/>
          <w:sz w:val="20"/>
          <w:szCs w:val="20"/>
          <w:lang w:bidi="ar"/>
        </w:rPr>
        <w:t>Missing mechanism: MCAR , missing completely at random (Little</w:t>
      </w:r>
      <w:r>
        <w:rPr>
          <w:rFonts w:ascii="Times New Roman" w:eastAsia="宋体" w:hAnsi="Times New Roman" w:cs="宋体" w:hint="eastAsia"/>
          <w:sz w:val="20"/>
          <w:szCs w:val="20"/>
          <w:lang w:bidi="ar"/>
        </w:rPr>
        <w:t>’</w:t>
      </w:r>
      <w:r>
        <w:rPr>
          <w:rFonts w:ascii="Times New Roman" w:eastAsia="宋体" w:hAnsi="Times New Roman" w:cs="Times New Roman"/>
          <w:sz w:val="20"/>
          <w:szCs w:val="20"/>
          <w:lang w:bidi="ar"/>
        </w:rPr>
        <w:t>s test p</w:t>
      </w:r>
      <w:r>
        <w:rPr>
          <w:rFonts w:ascii="Times New Roman" w:eastAsia="宋体" w:hAnsi="Times New Roman" w:cs="宋体" w:hint="eastAsia"/>
          <w:sz w:val="20"/>
          <w:szCs w:val="20"/>
          <w:lang w:bidi="ar"/>
        </w:rPr>
        <w:t>≥</w:t>
      </w:r>
      <w:r>
        <w:rPr>
          <w:rFonts w:ascii="Times New Roman" w:eastAsia="宋体" w:hAnsi="Times New Roman" w:cs="Times New Roman"/>
          <w:sz w:val="20"/>
          <w:szCs w:val="20"/>
          <w:lang w:bidi="ar"/>
        </w:rPr>
        <w:t xml:space="preserve">0.05 or no association with observed covariates). </w:t>
      </w:r>
    </w:p>
    <w:p w14:paraId="667768F2" w14:textId="77777777" w:rsidR="000B23D7" w:rsidRDefault="00000000">
      <w:pPr>
        <w:widowControl/>
        <w:rPr>
          <w:rFonts w:ascii="Times New Roman" w:hAnsi="Times New Roman" w:cs="Times New Roman"/>
          <w:sz w:val="20"/>
          <w:szCs w:val="20"/>
          <w:lang w:bidi="ar"/>
        </w:rPr>
      </w:pPr>
      <w:r>
        <w:rPr>
          <w:rFonts w:ascii="Times New Roman" w:eastAsia="宋体" w:hAnsi="Times New Roman" w:cs="Times New Roman"/>
          <w:sz w:val="20"/>
          <w:szCs w:val="20"/>
          <w:lang w:bidi="ar"/>
        </w:rPr>
        <w:t>Imp_model abbreviations: Multinomial logit, multinomial logistic regression</w:t>
      </w:r>
      <w:r>
        <w:rPr>
          <w:rFonts w:ascii="Times New Roman" w:eastAsia="宋体" w:hAnsi="Times New Roman" w:cs="Times New Roman" w:hint="eastAsia"/>
          <w:sz w:val="20"/>
          <w:szCs w:val="20"/>
          <w:lang w:bidi="ar"/>
        </w:rPr>
        <w:t xml:space="preserve">. </w:t>
      </w:r>
      <w:r>
        <w:rPr>
          <w:rFonts w:ascii="Times New Roman" w:eastAsia="宋体" w:hAnsi="Times New Roman" w:cs="Times New Roman"/>
          <w:sz w:val="20"/>
          <w:szCs w:val="20"/>
          <w:lang w:bidi="ar"/>
        </w:rPr>
        <w:t xml:space="preserve">Function names refer to specific mice imputation methods (polyreg for nominal).  </w:t>
      </w:r>
    </w:p>
    <w:p w14:paraId="6CDF6F64" w14:textId="77777777" w:rsidR="000B23D7" w:rsidRDefault="000B23D7">
      <w:pPr>
        <w:rPr>
          <w:rFonts w:ascii="Times New Roman" w:eastAsia="宋体" w:hAnsi="Times New Roman" w:cs="Times New Roman"/>
          <w:bCs/>
          <w:sz w:val="20"/>
          <w:szCs w:val="20"/>
          <w:lang w:bidi="ar"/>
        </w:rPr>
        <w:sectPr w:rsidR="000B23D7">
          <w:pgSz w:w="15840" w:h="12240" w:orient="landscape"/>
          <w:pgMar w:top="1800" w:right="1440" w:bottom="1800" w:left="1440" w:header="720" w:footer="720" w:gutter="0"/>
          <w:cols w:space="425"/>
          <w:docGrid w:type="lines" w:linePitch="312"/>
        </w:sectPr>
      </w:pPr>
    </w:p>
    <w:p w14:paraId="7B958B3D" w14:textId="77777777" w:rsidR="000B23D7" w:rsidRDefault="00000000">
      <w:pPr>
        <w:widowControl/>
        <w:rPr>
          <w:rFonts w:ascii="Times New Roman" w:eastAsia="Lato-Regular" w:hAnsi="Times New Roman" w:cs="Times New Roman"/>
          <w:color w:val="231F20"/>
          <w:kern w:val="0"/>
          <w:sz w:val="24"/>
          <w:lang w:bidi="ar"/>
        </w:rPr>
      </w:pPr>
      <w:r>
        <w:rPr>
          <w:rFonts w:ascii="Times New Roman" w:eastAsia="Lato-Regular" w:hAnsi="Times New Roman" w:cs="Times New Roman"/>
          <w:b/>
          <w:bCs/>
          <w:color w:val="231F20"/>
          <w:kern w:val="0"/>
          <w:sz w:val="24"/>
          <w:lang w:bidi="ar"/>
        </w:rPr>
        <w:lastRenderedPageBreak/>
        <w:t xml:space="preserve">Supplementary Table </w:t>
      </w:r>
      <w:r>
        <w:rPr>
          <w:rFonts w:ascii="Times New Roman" w:eastAsia="Lato-Regular" w:hAnsi="Times New Roman" w:cs="Times New Roman" w:hint="eastAsia"/>
          <w:b/>
          <w:bCs/>
          <w:color w:val="231F20"/>
          <w:kern w:val="0"/>
          <w:sz w:val="24"/>
          <w:lang w:bidi="ar"/>
        </w:rPr>
        <w:t>2</w:t>
      </w:r>
      <w:r>
        <w:rPr>
          <w:rFonts w:ascii="Times New Roman" w:eastAsia="Lato-Regular" w:hAnsi="Times New Roman" w:cs="Times New Roman"/>
          <w:color w:val="231F20"/>
          <w:kern w:val="0"/>
          <w:sz w:val="24"/>
          <w:lang w:bidi="ar"/>
        </w:rPr>
        <w:t xml:space="preserve"> Baseline characteristics pre- and post-imputation</w:t>
      </w:r>
      <w:r>
        <w:rPr>
          <w:rFonts w:ascii="Times New Roman" w:eastAsia="Lato-Regular" w:hAnsi="Times New Roman" w:cs="Times New Roman" w:hint="eastAsia"/>
          <w:color w:val="231F20"/>
          <w:kern w:val="0"/>
          <w:sz w:val="24"/>
          <w:lang w:bidi="ar"/>
        </w:rPr>
        <w:t>.</w:t>
      </w:r>
    </w:p>
    <w:p w14:paraId="7D71047F" w14:textId="77777777" w:rsidR="000B23D7" w:rsidRDefault="000B23D7">
      <w:pPr>
        <w:widowControl/>
        <w:rPr>
          <w:rFonts w:ascii="Times New Roman" w:eastAsia="Lato-Regular" w:hAnsi="Times New Roman" w:cs="Times New Roman"/>
          <w:color w:val="231F20"/>
          <w:kern w:val="0"/>
          <w:sz w:val="24"/>
          <w:lang w:bidi="ar"/>
        </w:rPr>
      </w:pPr>
    </w:p>
    <w:tbl>
      <w:tblPr>
        <w:tblStyle w:val="a3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1"/>
        <w:gridCol w:w="1956"/>
        <w:gridCol w:w="1816"/>
        <w:gridCol w:w="902"/>
        <w:gridCol w:w="1065"/>
      </w:tblGrid>
      <w:tr w:rsidR="000B23D7" w14:paraId="34C9D272" w14:textId="77777777">
        <w:trPr>
          <w:jc w:val="center"/>
        </w:trPr>
        <w:tc>
          <w:tcPr>
            <w:tcW w:w="1771" w:type="dxa"/>
            <w:tcBorders>
              <w:bottom w:val="single" w:sz="6" w:space="0" w:color="auto"/>
            </w:tcBorders>
            <w:vAlign w:val="center"/>
          </w:tcPr>
          <w:p w14:paraId="1102F4B6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Variables</w:t>
            </w:r>
          </w:p>
        </w:tc>
        <w:tc>
          <w:tcPr>
            <w:tcW w:w="1956" w:type="dxa"/>
            <w:tcBorders>
              <w:bottom w:val="single" w:sz="6" w:space="0" w:color="auto"/>
            </w:tcBorders>
            <w:vAlign w:val="center"/>
          </w:tcPr>
          <w:p w14:paraId="4B26CC61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 w:hint="eastAsia"/>
                <w:color w:val="231F20"/>
                <w:kern w:val="0"/>
                <w:sz w:val="24"/>
                <w:lang w:bidi="ar"/>
              </w:rPr>
              <w:t>P</w:t>
            </w: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re-imputation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14:paraId="4F6798EF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 w:hint="eastAsia"/>
                <w:color w:val="231F20"/>
                <w:kern w:val="0"/>
                <w:sz w:val="24"/>
                <w:lang w:bidi="ar"/>
              </w:rPr>
              <w:t>P</w:t>
            </w: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  <w:t>ost-imputation</w:t>
            </w:r>
          </w:p>
        </w:tc>
        <w:tc>
          <w:tcPr>
            <w:tcW w:w="902" w:type="dxa"/>
            <w:tcBorders>
              <w:bottom w:val="single" w:sz="6" w:space="0" w:color="auto"/>
            </w:tcBorders>
            <w:vAlign w:val="center"/>
          </w:tcPr>
          <w:p w14:paraId="527CC251" w14:textId="77777777" w:rsidR="000B23D7" w:rsidRDefault="00000000">
            <w:pPr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Cs w:val="21"/>
                <w:lang w:bidi="ar"/>
              </w:rPr>
              <w:t>χ</w:t>
            </w:r>
            <w:r>
              <w:rPr>
                <w:rFonts w:ascii="Times New Roman" w:eastAsia="宋体" w:hAnsi="Times New Roman" w:cs="Times New Roman"/>
                <w:szCs w:val="21"/>
                <w:vertAlign w:val="superscript"/>
                <w:lang w:bidi="ar"/>
              </w:rPr>
              <w:t>2</w:t>
            </w:r>
            <w:r>
              <w:rPr>
                <w:rFonts w:ascii="Times New Roman" w:eastAsia="宋体" w:hAnsi="Times New Roman" w:cs="Times New Roman"/>
                <w:i/>
                <w:iCs/>
                <w:szCs w:val="21"/>
                <w:lang w:bidi="ar"/>
              </w:rPr>
              <w:t>/</w:t>
            </w:r>
            <w:r>
              <w:rPr>
                <w:rFonts w:ascii="Times New Roman" w:eastAsia="宋体" w:hAnsi="Times New Roman" w:cs="Times New Roman"/>
                <w:i/>
                <w:iCs/>
                <w:color w:val="000000"/>
                <w:szCs w:val="21"/>
                <w:lang w:bidi="ar"/>
              </w:rPr>
              <w:t>t</w:t>
            </w:r>
          </w:p>
        </w:tc>
        <w:tc>
          <w:tcPr>
            <w:tcW w:w="1065" w:type="dxa"/>
            <w:tcBorders>
              <w:bottom w:val="single" w:sz="6" w:space="0" w:color="auto"/>
            </w:tcBorders>
            <w:vAlign w:val="center"/>
          </w:tcPr>
          <w:p w14:paraId="66CEE174" w14:textId="77777777" w:rsidR="000B23D7" w:rsidRDefault="00000000">
            <w:pPr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/>
                <w:i/>
                <w:iCs/>
                <w:szCs w:val="21"/>
                <w:lang w:bidi="ar"/>
              </w:rPr>
              <w:t>P</w:t>
            </w:r>
          </w:p>
        </w:tc>
      </w:tr>
      <w:tr w:rsidR="000B23D7" w14:paraId="60EBB212" w14:textId="77777777">
        <w:trPr>
          <w:jc w:val="center"/>
        </w:trPr>
        <w:tc>
          <w:tcPr>
            <w:tcW w:w="7510" w:type="dxa"/>
            <w:gridSpan w:val="5"/>
            <w:tcBorders>
              <w:top w:val="single" w:sz="6" w:space="0" w:color="auto"/>
              <w:tl2br w:val="nil"/>
              <w:tr2bl w:val="nil"/>
            </w:tcBorders>
            <w:vAlign w:val="center"/>
          </w:tcPr>
          <w:p w14:paraId="47FE14E1" w14:textId="77777777" w:rsidR="000B23D7" w:rsidRDefault="00000000">
            <w:pPr>
              <w:widowControl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2"/>
                <w:szCs w:val="22"/>
                <w:lang w:bidi="ar"/>
              </w:rPr>
              <w:t>Hyperlipidemia</w:t>
            </w:r>
          </w:p>
        </w:tc>
      </w:tr>
      <w:tr w:rsidR="000B23D7" w14:paraId="3D6EAF85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25536BC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Y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57A56A08" w14:textId="77777777" w:rsidR="000B23D7" w:rsidRDefault="00000000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611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10.1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44FA0B45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628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10.2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 w:val="restart"/>
            <w:tcBorders>
              <w:tl2br w:val="nil"/>
              <w:tr2bl w:val="nil"/>
            </w:tcBorders>
            <w:vAlign w:val="center"/>
          </w:tcPr>
          <w:p w14:paraId="58D79630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0.054</w:t>
            </w: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vAlign w:val="center"/>
          </w:tcPr>
          <w:p w14:paraId="6AD9ABD0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0.816</w:t>
            </w:r>
          </w:p>
        </w:tc>
      </w:tr>
      <w:tr w:rsidR="000B23D7" w14:paraId="2A93CFA1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4006DBC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No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33ABD05F" w14:textId="0C80AB4D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5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445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89.9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2FC107FC" w14:textId="4C662806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5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519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89.8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/>
            <w:tcBorders>
              <w:tl2br w:val="nil"/>
              <w:tr2bl w:val="nil"/>
            </w:tcBorders>
            <w:vAlign w:val="center"/>
          </w:tcPr>
          <w:p w14:paraId="2DE3C07D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vAlign w:val="center"/>
          </w:tcPr>
          <w:p w14:paraId="11C34FBB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</w:tr>
      <w:tr w:rsidR="000B23D7" w14:paraId="14A182B0" w14:textId="77777777">
        <w:trPr>
          <w:jc w:val="center"/>
        </w:trPr>
        <w:tc>
          <w:tcPr>
            <w:tcW w:w="7510" w:type="dxa"/>
            <w:gridSpan w:val="5"/>
            <w:tcBorders>
              <w:tl2br w:val="nil"/>
              <w:tr2bl w:val="nil"/>
            </w:tcBorders>
            <w:vAlign w:val="center"/>
          </w:tcPr>
          <w:p w14:paraId="6154C48F" w14:textId="77777777" w:rsidR="000B23D7" w:rsidRDefault="00000000">
            <w:pPr>
              <w:widowControl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2"/>
                <w:szCs w:val="22"/>
                <w:lang w:bidi="ar"/>
              </w:rPr>
              <w:t>Diabetes</w:t>
            </w:r>
          </w:p>
        </w:tc>
      </w:tr>
      <w:tr w:rsidR="000B23D7" w14:paraId="612F46DC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DB6CF92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Y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028BE6C2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365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6.0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5669140E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365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5.9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 w:val="restart"/>
            <w:tcBorders>
              <w:tl2br w:val="nil"/>
              <w:tr2bl w:val="nil"/>
            </w:tcBorders>
            <w:vAlign w:val="center"/>
          </w:tcPr>
          <w:p w14:paraId="11412F9F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0.008</w:t>
            </w: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vAlign w:val="center"/>
          </w:tcPr>
          <w:p w14:paraId="6490AE08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0.929</w:t>
            </w:r>
          </w:p>
        </w:tc>
      </w:tr>
      <w:tr w:rsidR="000B23D7" w14:paraId="7D890B59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C72AC4F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No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4BA02053" w14:textId="4C0EA353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5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743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94.0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2D6B9739" w14:textId="079DECDA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5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782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94.1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/>
            <w:tcBorders>
              <w:tl2br w:val="nil"/>
              <w:tr2bl w:val="nil"/>
            </w:tcBorders>
            <w:vAlign w:val="center"/>
          </w:tcPr>
          <w:p w14:paraId="2A012A54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vAlign w:val="center"/>
          </w:tcPr>
          <w:p w14:paraId="78E9E3C0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</w:tr>
      <w:tr w:rsidR="000B23D7" w14:paraId="5755D2C7" w14:textId="77777777">
        <w:trPr>
          <w:jc w:val="center"/>
        </w:trPr>
        <w:tc>
          <w:tcPr>
            <w:tcW w:w="7510" w:type="dxa"/>
            <w:gridSpan w:val="5"/>
            <w:tcBorders>
              <w:tl2br w:val="nil"/>
              <w:tr2bl w:val="nil"/>
            </w:tcBorders>
            <w:vAlign w:val="center"/>
          </w:tcPr>
          <w:p w14:paraId="6B3206DD" w14:textId="77777777" w:rsidR="000B23D7" w:rsidRDefault="00000000">
            <w:pPr>
              <w:widowControl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2"/>
                <w:szCs w:val="22"/>
                <w:lang w:bidi="ar"/>
              </w:rPr>
              <w:t>Heart disease</w:t>
            </w:r>
          </w:p>
        </w:tc>
      </w:tr>
      <w:tr w:rsidR="000B23D7" w14:paraId="4AD4B9D7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71E46D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Y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6C5E1606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706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11.5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6A38AB6E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708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11.5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 w:val="restart"/>
            <w:tcBorders>
              <w:tl2br w:val="nil"/>
              <w:tr2bl w:val="nil"/>
            </w:tcBorders>
            <w:vAlign w:val="center"/>
          </w:tcPr>
          <w:p w14:paraId="241A77AA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0.002</w:t>
            </w: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vAlign w:val="center"/>
          </w:tcPr>
          <w:p w14:paraId="292E52F2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0.964</w:t>
            </w:r>
          </w:p>
        </w:tc>
      </w:tr>
      <w:tr w:rsidR="000B23D7" w14:paraId="2F3B05AF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913A514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No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6210757F" w14:textId="7EA6E24C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5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410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88.5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52C4748F" w14:textId="59D9E186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5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439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88.5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/>
            <w:tcBorders>
              <w:tl2br w:val="nil"/>
              <w:tr2bl w:val="nil"/>
            </w:tcBorders>
            <w:vAlign w:val="center"/>
          </w:tcPr>
          <w:p w14:paraId="4B0BC9A8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vAlign w:val="center"/>
          </w:tcPr>
          <w:p w14:paraId="7C48971E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</w:tr>
      <w:tr w:rsidR="000B23D7" w14:paraId="08437B6A" w14:textId="77777777">
        <w:trPr>
          <w:jc w:val="center"/>
        </w:trPr>
        <w:tc>
          <w:tcPr>
            <w:tcW w:w="7510" w:type="dxa"/>
            <w:gridSpan w:val="5"/>
            <w:tcBorders>
              <w:tl2br w:val="nil"/>
              <w:tr2bl w:val="nil"/>
            </w:tcBorders>
            <w:vAlign w:val="center"/>
          </w:tcPr>
          <w:p w14:paraId="1D7B62B4" w14:textId="77777777" w:rsidR="000B23D7" w:rsidRDefault="00000000">
            <w:pPr>
              <w:widowControl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2"/>
                <w:szCs w:val="22"/>
                <w:lang w:bidi="ar"/>
              </w:rPr>
              <w:t>Hypertension</w:t>
            </w:r>
          </w:p>
        </w:tc>
      </w:tr>
      <w:tr w:rsidR="000B23D7" w14:paraId="48EA432C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F8B9E94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Y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0A9AA356" w14:textId="59102525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479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24.2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7D11DBC5" w14:textId="477580F4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486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24.2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 w:val="restart"/>
            <w:tcBorders>
              <w:tl2br w:val="nil"/>
              <w:tr2bl w:val="nil"/>
            </w:tcBorders>
            <w:vAlign w:val="center"/>
          </w:tcPr>
          <w:p w14:paraId="6BAD01A9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0.001</w:t>
            </w: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vAlign w:val="center"/>
          </w:tcPr>
          <w:p w14:paraId="50EE0028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0.976</w:t>
            </w:r>
          </w:p>
        </w:tc>
      </w:tr>
      <w:tr w:rsidR="000B23D7" w14:paraId="062997E3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CF64B10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No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328A2717" w14:textId="0D724E22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4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645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75.8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4445DD9A" w14:textId="5E956BF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4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661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75.8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/>
            <w:tcBorders>
              <w:tl2br w:val="nil"/>
              <w:tr2bl w:val="nil"/>
            </w:tcBorders>
            <w:vAlign w:val="center"/>
          </w:tcPr>
          <w:p w14:paraId="5F6BA3AC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vAlign w:val="center"/>
          </w:tcPr>
          <w:p w14:paraId="0A29EA41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</w:tr>
      <w:tr w:rsidR="000B23D7" w14:paraId="5F98056C" w14:textId="77777777">
        <w:trPr>
          <w:jc w:val="center"/>
        </w:trPr>
        <w:tc>
          <w:tcPr>
            <w:tcW w:w="7510" w:type="dxa"/>
            <w:gridSpan w:val="5"/>
            <w:tcBorders>
              <w:tl2br w:val="nil"/>
              <w:tr2bl w:val="nil"/>
            </w:tcBorders>
            <w:vAlign w:val="center"/>
          </w:tcPr>
          <w:p w14:paraId="659B815A" w14:textId="77777777" w:rsidR="000B23D7" w:rsidRDefault="00000000">
            <w:pPr>
              <w:widowControl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2"/>
                <w:szCs w:val="22"/>
                <w:lang w:bidi="ar"/>
              </w:rPr>
              <w:t>Cancer</w:t>
            </w:r>
          </w:p>
        </w:tc>
      </w:tr>
      <w:tr w:rsidR="000B23D7" w14:paraId="1490D575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16BF61B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Y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037E4375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55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0.9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13180302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55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0.9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 w:val="restart"/>
            <w:tcBorders>
              <w:tl2br w:val="nil"/>
              <w:tr2bl w:val="nil"/>
            </w:tcBorders>
            <w:vAlign w:val="center"/>
          </w:tcPr>
          <w:p w14:paraId="3FBA1FF7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0.000</w:t>
            </w: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vAlign w:val="center"/>
          </w:tcPr>
          <w:p w14:paraId="37B09E2D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0.986</w:t>
            </w:r>
          </w:p>
        </w:tc>
      </w:tr>
      <w:tr w:rsidR="000B23D7" w14:paraId="434F2608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9386E8A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No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1973CF21" w14:textId="38331079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6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071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99.1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727D4512" w14:textId="059C0DC6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6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092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99.1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/>
            <w:tcBorders>
              <w:tl2br w:val="nil"/>
              <w:tr2bl w:val="nil"/>
            </w:tcBorders>
            <w:vAlign w:val="center"/>
          </w:tcPr>
          <w:p w14:paraId="2B296B47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vAlign w:val="center"/>
          </w:tcPr>
          <w:p w14:paraId="217D0CF2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</w:tr>
      <w:tr w:rsidR="000B23D7" w14:paraId="37CD7409" w14:textId="77777777">
        <w:trPr>
          <w:jc w:val="center"/>
        </w:trPr>
        <w:tc>
          <w:tcPr>
            <w:tcW w:w="7510" w:type="dxa"/>
            <w:gridSpan w:val="5"/>
            <w:tcBorders>
              <w:tl2br w:val="nil"/>
              <w:tr2bl w:val="nil"/>
            </w:tcBorders>
            <w:vAlign w:val="center"/>
          </w:tcPr>
          <w:p w14:paraId="09035520" w14:textId="77777777" w:rsidR="000B23D7" w:rsidRDefault="00000000">
            <w:pPr>
              <w:widowControl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2"/>
                <w:szCs w:val="22"/>
                <w:lang w:bidi="ar"/>
              </w:rPr>
              <w:t>Stroke</w:t>
            </w:r>
          </w:p>
        </w:tc>
      </w:tr>
      <w:tr w:rsidR="000B23D7" w14:paraId="648680BE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00BAE46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Y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es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6ED0952B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113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1.8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0612F486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113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1.8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 w:val="restart"/>
            <w:tcBorders>
              <w:tl2br w:val="nil"/>
              <w:tr2bl w:val="nil"/>
            </w:tcBorders>
            <w:vAlign w:val="center"/>
          </w:tcPr>
          <w:p w14:paraId="38CA35D1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0.000</w:t>
            </w: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vAlign w:val="center"/>
          </w:tcPr>
          <w:p w14:paraId="414169DA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0.990</w:t>
            </w:r>
          </w:p>
        </w:tc>
      </w:tr>
      <w:tr w:rsidR="000B23D7" w14:paraId="6E369D98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072FA78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No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04A9563B" w14:textId="437270DE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6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024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98.2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6DEF56E2" w14:textId="0A260213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6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034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98.2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/>
            <w:tcBorders>
              <w:tl2br w:val="nil"/>
              <w:tr2bl w:val="nil"/>
            </w:tcBorders>
            <w:vAlign w:val="center"/>
          </w:tcPr>
          <w:p w14:paraId="099DE343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vAlign w:val="center"/>
          </w:tcPr>
          <w:p w14:paraId="520BD2BA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</w:tr>
      <w:tr w:rsidR="000B23D7" w14:paraId="512E30B3" w14:textId="77777777">
        <w:trPr>
          <w:jc w:val="center"/>
        </w:trPr>
        <w:tc>
          <w:tcPr>
            <w:tcW w:w="7510" w:type="dxa"/>
            <w:gridSpan w:val="5"/>
            <w:tcBorders>
              <w:tl2br w:val="nil"/>
              <w:tr2bl w:val="nil"/>
            </w:tcBorders>
            <w:vAlign w:val="center"/>
          </w:tcPr>
          <w:p w14:paraId="675FC291" w14:textId="77777777" w:rsidR="000B23D7" w:rsidRDefault="00000000">
            <w:pPr>
              <w:widowControl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  <w:r>
              <w:rPr>
                <w:rFonts w:ascii="Times New Roman" w:eastAsia="Lato-Regular" w:hAnsi="Times New Roman" w:cs="Times New Roman"/>
                <w:color w:val="231F20"/>
                <w:kern w:val="0"/>
                <w:sz w:val="22"/>
                <w:szCs w:val="22"/>
                <w:lang w:bidi="ar"/>
              </w:rPr>
              <w:t>Residence</w:t>
            </w:r>
          </w:p>
        </w:tc>
      </w:tr>
      <w:tr w:rsidR="000B23D7" w14:paraId="4267FC91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D1A437A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ural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7078C193" w14:textId="025EA811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4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610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75.0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6D4388CF" w14:textId="25CD562F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4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612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75.0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 w:val="restart"/>
            <w:tcBorders>
              <w:tl2br w:val="nil"/>
              <w:tr2bl w:val="nil"/>
            </w:tcBorders>
            <w:vAlign w:val="center"/>
          </w:tcPr>
          <w:p w14:paraId="475A14F1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0.000</w:t>
            </w:r>
          </w:p>
        </w:tc>
        <w:tc>
          <w:tcPr>
            <w:tcW w:w="1065" w:type="dxa"/>
            <w:vMerge w:val="restart"/>
            <w:tcBorders>
              <w:tl2br w:val="nil"/>
              <w:tr2bl w:val="nil"/>
            </w:tcBorders>
            <w:vAlign w:val="center"/>
          </w:tcPr>
          <w:p w14:paraId="5ACF5D08" w14:textId="77777777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0.992</w:t>
            </w:r>
          </w:p>
        </w:tc>
      </w:tr>
      <w:tr w:rsidR="000B23D7" w14:paraId="26CC51CD" w14:textId="77777777">
        <w:trPr>
          <w:jc w:val="center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B9A7BEC" w14:textId="77777777" w:rsidR="000B23D7" w:rsidRDefault="00000000">
            <w:pPr>
              <w:ind w:firstLineChars="200" w:firstLine="400"/>
              <w:jc w:val="left"/>
              <w:rPr>
                <w:rFonts w:ascii="Times New Roman" w:eastAsia="Lato-Regular" w:hAnsi="Times New Roman" w:cs="Times New Roman"/>
                <w:color w:val="231F20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Urban</w:t>
            </w:r>
          </w:p>
        </w:tc>
        <w:tc>
          <w:tcPr>
            <w:tcW w:w="1956" w:type="dxa"/>
            <w:tcBorders>
              <w:tl2br w:val="nil"/>
              <w:tr2bl w:val="nil"/>
            </w:tcBorders>
            <w:vAlign w:val="center"/>
          </w:tcPr>
          <w:p w14:paraId="621D36EA" w14:textId="52EE1F08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535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25.0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1816" w:type="dxa"/>
            <w:tcBorders>
              <w:tl2br w:val="nil"/>
              <w:tr2bl w:val="nil"/>
            </w:tcBorders>
            <w:vAlign w:val="center"/>
          </w:tcPr>
          <w:p w14:paraId="590ABFAD" w14:textId="6C219FFC" w:rsidR="000B23D7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</w:t>
            </w:r>
            <w:r w:rsidR="00156285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 xml:space="preserve">535 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(</w:t>
            </w: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25.0</w:t>
            </w:r>
            <w:r>
              <w:rPr>
                <w:rFonts w:ascii="Times New Roman" w:eastAsia="宋体" w:hAnsi="Times New Roman" w:cs="Times New Roman"/>
                <w:szCs w:val="21"/>
                <w:lang w:bidi="ar"/>
              </w:rPr>
              <w:t>%)</w:t>
            </w:r>
          </w:p>
        </w:tc>
        <w:tc>
          <w:tcPr>
            <w:tcW w:w="902" w:type="dxa"/>
            <w:vMerge/>
            <w:tcBorders>
              <w:tl2br w:val="nil"/>
              <w:tr2bl w:val="nil"/>
            </w:tcBorders>
            <w:vAlign w:val="center"/>
          </w:tcPr>
          <w:p w14:paraId="67C6FEDB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  <w:tc>
          <w:tcPr>
            <w:tcW w:w="1065" w:type="dxa"/>
            <w:vMerge/>
            <w:tcBorders>
              <w:tl2br w:val="nil"/>
              <w:tr2bl w:val="nil"/>
            </w:tcBorders>
            <w:vAlign w:val="center"/>
          </w:tcPr>
          <w:p w14:paraId="2B01C4ED" w14:textId="77777777" w:rsidR="000B23D7" w:rsidRDefault="000B23D7">
            <w:pPr>
              <w:widowControl/>
              <w:jc w:val="center"/>
              <w:rPr>
                <w:rFonts w:ascii="Times New Roman" w:eastAsia="Lato-Regular" w:hAnsi="Times New Roman" w:cs="Times New Roman"/>
                <w:color w:val="231F20"/>
                <w:kern w:val="0"/>
                <w:sz w:val="24"/>
                <w:lang w:bidi="ar"/>
              </w:rPr>
            </w:pPr>
          </w:p>
        </w:tc>
      </w:tr>
    </w:tbl>
    <w:p w14:paraId="1DFA8DBB" w14:textId="77777777" w:rsidR="000B23D7" w:rsidRDefault="000B23D7">
      <w:pPr>
        <w:rPr>
          <w:rFonts w:ascii="Times New Roman" w:eastAsia="宋体" w:hAnsi="Times New Roman" w:cs="Times New Roman"/>
          <w:bCs/>
          <w:sz w:val="20"/>
          <w:szCs w:val="20"/>
          <w:lang w:bidi="ar"/>
        </w:rPr>
      </w:pPr>
    </w:p>
    <w:sectPr w:rsidR="000B23D7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o-Regular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3E45FE"/>
    <w:rsid w:val="000B23D7"/>
    <w:rsid w:val="00156285"/>
    <w:rsid w:val="00861E7E"/>
    <w:rsid w:val="0BEA58E4"/>
    <w:rsid w:val="103233B6"/>
    <w:rsid w:val="162E461F"/>
    <w:rsid w:val="34837F7C"/>
    <w:rsid w:val="37AD7642"/>
    <w:rsid w:val="3E3E45FE"/>
    <w:rsid w:val="6F54120F"/>
    <w:rsid w:val="76B61BCF"/>
    <w:rsid w:val="7952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620EB"/>
  <w15:docId w15:val="{5775074A-7149-46EF-873C-1EC10ED6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1">
    <w:name w:val="网格型1"/>
    <w:basedOn w:val="a1"/>
    <w:uiPriority w:val="99"/>
    <w:rPr>
      <w:rFonts w:eastAsia="等线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好绿的鱼- HA</cp:lastModifiedBy>
  <cp:revision>2</cp:revision>
  <dcterms:created xsi:type="dcterms:W3CDTF">2025-12-20T14:04:00Z</dcterms:created>
  <dcterms:modified xsi:type="dcterms:W3CDTF">2026-02-24T07:32:00Z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23783AD474874C7AABB4115868A18FB5_11</vt:lpwstr>
  </property>
  <property fmtid="{D5CDD505-2E9C-101B-9397-08002B2CF9AE}" pid="4" name="KSOTemplateDocerSaveRecord">
    <vt:lpwstr>eyJoZGlkIjoiZjFmZWIzNDg2MmIzZjExOTIzMmViNTBmYTMwYTk0ZWYiLCJ1c2VySWQiOiI3MjYyNTM1MjUifQ==</vt:lpwstr>
  </property>
</Properties>
</file>